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7972" w14:textId="77777777" w:rsidR="0046058F" w:rsidRDefault="0046058F" w:rsidP="004605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1FF364" w14:textId="77777777" w:rsidR="0046058F" w:rsidRDefault="0046058F" w:rsidP="004605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90929" w14:textId="77777777" w:rsidR="0046058F" w:rsidRDefault="0046058F" w:rsidP="00460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7903591"/>
      <w:r>
        <w:rPr>
          <w:rFonts w:ascii="Times New Roman" w:hAnsi="Times New Roman"/>
          <w:b/>
          <w:sz w:val="24"/>
          <w:szCs w:val="24"/>
        </w:rPr>
        <w:t xml:space="preserve">Nadap Község Önkormányzat Képviselő-testületének </w:t>
      </w:r>
      <w:bookmarkEnd w:id="0"/>
    </w:p>
    <w:p w14:paraId="31714ED3" w14:textId="78633021" w:rsidR="0046058F" w:rsidRDefault="0046058F" w:rsidP="0046058F">
      <w:pPr>
        <w:pStyle w:val="Cmsor1"/>
        <w:jc w:val="center"/>
        <w:rPr>
          <w:sz w:val="24"/>
          <w:szCs w:val="24"/>
        </w:rPr>
      </w:pPr>
      <w:r>
        <w:rPr>
          <w:sz w:val="24"/>
          <w:szCs w:val="24"/>
        </w:rPr>
        <w:t>…/202</w:t>
      </w:r>
      <w:r w:rsidR="00D12BCC">
        <w:rPr>
          <w:sz w:val="24"/>
          <w:szCs w:val="24"/>
        </w:rPr>
        <w:t>2</w:t>
      </w:r>
      <w:r>
        <w:rPr>
          <w:sz w:val="24"/>
          <w:szCs w:val="24"/>
        </w:rPr>
        <w:t xml:space="preserve">. (II. …) önkormányzati rendelete </w:t>
      </w:r>
    </w:p>
    <w:p w14:paraId="62E9C1E7" w14:textId="27690B12" w:rsidR="0046058F" w:rsidRDefault="0046058F" w:rsidP="0046058F">
      <w:pPr>
        <w:pStyle w:val="Cmsor1"/>
        <w:jc w:val="center"/>
        <w:rPr>
          <w:sz w:val="24"/>
          <w:szCs w:val="24"/>
        </w:rPr>
      </w:pPr>
      <w:r>
        <w:rPr>
          <w:sz w:val="24"/>
          <w:szCs w:val="24"/>
        </w:rPr>
        <w:t>az önkormányzat és intézménye 202</w:t>
      </w:r>
      <w:r w:rsidR="00D12BCC">
        <w:rPr>
          <w:sz w:val="24"/>
          <w:szCs w:val="24"/>
        </w:rPr>
        <w:t>2</w:t>
      </w:r>
      <w:r>
        <w:rPr>
          <w:sz w:val="24"/>
          <w:szCs w:val="24"/>
        </w:rPr>
        <w:t>. évi költségvetéséről</w:t>
      </w:r>
    </w:p>
    <w:p w14:paraId="6C4B1EEA" w14:textId="77777777" w:rsidR="00D12BCC" w:rsidRPr="00D12BCC" w:rsidRDefault="00D12BCC" w:rsidP="00D12BCC"/>
    <w:p w14:paraId="2414A653" w14:textId="2D06B50F" w:rsidR="00D12BCC" w:rsidRPr="008649A0" w:rsidRDefault="00D12BCC" w:rsidP="00D12BCC">
      <w:pPr>
        <w:pStyle w:val="Cmsor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Nadap</w:t>
      </w:r>
      <w:r w:rsidRPr="008649A0">
        <w:rPr>
          <w:b w:val="0"/>
          <w:sz w:val="24"/>
          <w:szCs w:val="24"/>
        </w:rPr>
        <w:t xml:space="preserve"> Község Önkormányzat</w:t>
      </w:r>
      <w:r>
        <w:rPr>
          <w:b w:val="0"/>
          <w:sz w:val="24"/>
          <w:szCs w:val="24"/>
        </w:rPr>
        <w:t xml:space="preserve"> képviselő-testülete </w:t>
      </w:r>
      <w:r w:rsidRPr="008649A0">
        <w:rPr>
          <w:b w:val="0"/>
          <w:sz w:val="24"/>
          <w:szCs w:val="24"/>
        </w:rPr>
        <w:t>az Alaptörvény 32. cikk (</w:t>
      </w:r>
      <w:r>
        <w:rPr>
          <w:b w:val="0"/>
          <w:sz w:val="24"/>
          <w:szCs w:val="24"/>
        </w:rPr>
        <w:t>2</w:t>
      </w:r>
      <w:r w:rsidRPr="008649A0">
        <w:rPr>
          <w:b w:val="0"/>
          <w:sz w:val="24"/>
          <w:szCs w:val="24"/>
        </w:rPr>
        <w:t>) bekezdés</w:t>
      </w:r>
      <w:r>
        <w:rPr>
          <w:b w:val="0"/>
          <w:sz w:val="24"/>
          <w:szCs w:val="24"/>
        </w:rPr>
        <w:t>ében meghatározott eredeti jogalkotói hatáskörében, az Alaptörvény 32. cikk (1)</w:t>
      </w:r>
      <w:r w:rsidRPr="008649A0">
        <w:rPr>
          <w:b w:val="0"/>
          <w:sz w:val="24"/>
          <w:szCs w:val="24"/>
        </w:rPr>
        <w:t xml:space="preserve"> f) pontjában meghatározott feladatkörében eljárva a következőket rendeli el:</w:t>
      </w:r>
    </w:p>
    <w:p w14:paraId="5DD611FF" w14:textId="77777777" w:rsidR="0046058F" w:rsidRDefault="0046058F" w:rsidP="0046058F">
      <w:pPr>
        <w:rPr>
          <w:rFonts w:ascii="Times New Roman" w:hAnsi="Times New Roman" w:cs="Times New Roman"/>
          <w:sz w:val="24"/>
          <w:szCs w:val="24"/>
        </w:rPr>
      </w:pPr>
    </w:p>
    <w:p w14:paraId="787D3F92" w14:textId="77777777" w:rsidR="0046058F" w:rsidRDefault="0046058F" w:rsidP="0046058F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hatálya</w:t>
      </w:r>
    </w:p>
    <w:p w14:paraId="77FCBF5E" w14:textId="77777777" w:rsidR="0046058F" w:rsidRDefault="0046058F" w:rsidP="00460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 A rendelet a címrendben foglalt költségvetési szervekre terjed ki. (8. melléklet).</w:t>
      </w:r>
    </w:p>
    <w:p w14:paraId="364678C1" w14:textId="77777777" w:rsidR="0046058F" w:rsidRDefault="0046058F" w:rsidP="004605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3447A" w14:textId="77777777" w:rsidR="0046058F" w:rsidRDefault="0046058F" w:rsidP="0046058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költségvetés bevételei és kiadásai</w:t>
      </w:r>
    </w:p>
    <w:p w14:paraId="54B6D748" w14:textId="77777777" w:rsidR="0046058F" w:rsidRDefault="0046058F" w:rsidP="0046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DD2A1" w14:textId="4EB3478E" w:rsidR="0046058F" w:rsidRDefault="0046058F" w:rsidP="0046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§ (1) A képviselő-testület az önkormányzat és intézménye 202</w:t>
      </w:r>
      <w:r w:rsidR="00D12B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évi költségvetésének bevételi főösszegét </w:t>
      </w:r>
      <w:r w:rsidR="00D12BCC">
        <w:rPr>
          <w:rFonts w:ascii="Times New Roman" w:hAnsi="Times New Roman" w:cs="Times New Roman"/>
          <w:sz w:val="24"/>
          <w:szCs w:val="24"/>
        </w:rPr>
        <w:t>178.930.522</w:t>
      </w:r>
      <w:r>
        <w:rPr>
          <w:rFonts w:ascii="Times New Roman" w:hAnsi="Times New Roman" w:cs="Times New Roman"/>
          <w:sz w:val="24"/>
          <w:szCs w:val="24"/>
        </w:rPr>
        <w:t xml:space="preserve"> Ft-ban, ezen belül:</w:t>
      </w:r>
    </w:p>
    <w:p w14:paraId="61362C6C" w14:textId="77777777" w:rsidR="0046058F" w:rsidRDefault="0046058F" w:rsidP="0046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32570" w14:textId="2F500C2D" w:rsidR="0046058F" w:rsidRDefault="0046058F" w:rsidP="0046058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működési bevételeinek összegét </w:t>
      </w:r>
      <w:r w:rsidR="00D12BCC">
        <w:rPr>
          <w:rFonts w:ascii="Times New Roman" w:hAnsi="Times New Roman" w:cs="Times New Roman"/>
          <w:sz w:val="24"/>
          <w:szCs w:val="24"/>
        </w:rPr>
        <w:t>109.441.185</w:t>
      </w:r>
      <w:r>
        <w:rPr>
          <w:rFonts w:ascii="Times New Roman" w:hAnsi="Times New Roman" w:cs="Times New Roman"/>
          <w:sz w:val="24"/>
          <w:szCs w:val="24"/>
        </w:rPr>
        <w:t xml:space="preserve"> Ft-ban, ezen belül:</w:t>
      </w:r>
    </w:p>
    <w:p w14:paraId="6ED043B4" w14:textId="0A48DC67" w:rsidR="0046058F" w:rsidRDefault="0046058F" w:rsidP="0046058F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aa) Nadap Község Önkormányzata működési bevételeinek összegét </w:t>
      </w:r>
      <w:r w:rsidR="00D12BCC">
        <w:rPr>
          <w:rFonts w:ascii="Times New Roman" w:hAnsi="Times New Roman" w:cs="Times New Roman"/>
          <w:sz w:val="24"/>
          <w:szCs w:val="24"/>
        </w:rPr>
        <w:t>109.426.185</w:t>
      </w:r>
      <w:r>
        <w:rPr>
          <w:rFonts w:ascii="Times New Roman" w:hAnsi="Times New Roman" w:cs="Times New Roman"/>
          <w:sz w:val="24"/>
          <w:szCs w:val="24"/>
        </w:rPr>
        <w:t xml:space="preserve"> Ft-ban,</w:t>
      </w:r>
    </w:p>
    <w:p w14:paraId="46C240B5" w14:textId="77777777" w:rsidR="0046058F" w:rsidRDefault="0046058F" w:rsidP="0046058F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ab) Nadapi Kerekerdő Óvoda működési bevételeinek összegét 15.000 Ft-ban,</w:t>
      </w:r>
    </w:p>
    <w:p w14:paraId="25394462" w14:textId="409ADA66" w:rsidR="0046058F" w:rsidRDefault="0046058F" w:rsidP="0046058F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54CC7D6C" w14:textId="77777777" w:rsidR="00D12BCC" w:rsidRDefault="00D12BCC" w:rsidP="00D12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477B1" w14:textId="0BF8FF46" w:rsidR="00D12BCC" w:rsidRDefault="00D12BCC" w:rsidP="00D12BC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felhalmozási</w:t>
      </w:r>
      <w:r>
        <w:rPr>
          <w:rFonts w:ascii="Times New Roman" w:hAnsi="Times New Roman" w:cs="Times New Roman"/>
          <w:sz w:val="24"/>
          <w:szCs w:val="24"/>
        </w:rPr>
        <w:t xml:space="preserve"> bevételeinek összegét </w:t>
      </w:r>
      <w:r>
        <w:rPr>
          <w:rFonts w:ascii="Times New Roman" w:hAnsi="Times New Roman" w:cs="Times New Roman"/>
          <w:sz w:val="24"/>
          <w:szCs w:val="24"/>
        </w:rPr>
        <w:t>11.000.000</w:t>
      </w:r>
      <w:r>
        <w:rPr>
          <w:rFonts w:ascii="Times New Roman" w:hAnsi="Times New Roman" w:cs="Times New Roman"/>
          <w:sz w:val="24"/>
          <w:szCs w:val="24"/>
        </w:rPr>
        <w:t xml:space="preserve"> Ft-ban, ezen belül:</w:t>
      </w:r>
    </w:p>
    <w:p w14:paraId="14A0AAE1" w14:textId="0D8F47A6" w:rsidR="00D12BCC" w:rsidRDefault="00D12BCC" w:rsidP="00D12BCC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aa) Nadap Község Önkormányzata </w:t>
      </w:r>
      <w:r>
        <w:rPr>
          <w:rFonts w:ascii="Times New Roman" w:hAnsi="Times New Roman" w:cs="Times New Roman"/>
          <w:sz w:val="24"/>
          <w:szCs w:val="24"/>
        </w:rPr>
        <w:t>felhalmozási</w:t>
      </w:r>
      <w:r>
        <w:rPr>
          <w:rFonts w:ascii="Times New Roman" w:hAnsi="Times New Roman" w:cs="Times New Roman"/>
          <w:sz w:val="24"/>
          <w:szCs w:val="24"/>
        </w:rPr>
        <w:t xml:space="preserve"> bevételeinek összegét </w:t>
      </w:r>
      <w:r>
        <w:rPr>
          <w:rFonts w:ascii="Times New Roman" w:hAnsi="Times New Roman" w:cs="Times New Roman"/>
          <w:sz w:val="24"/>
          <w:szCs w:val="24"/>
        </w:rPr>
        <w:t>11.000.000</w:t>
      </w:r>
      <w:r>
        <w:rPr>
          <w:rFonts w:ascii="Times New Roman" w:hAnsi="Times New Roman" w:cs="Times New Roman"/>
          <w:sz w:val="24"/>
          <w:szCs w:val="24"/>
        </w:rPr>
        <w:t xml:space="preserve"> Ft-ban,</w:t>
      </w:r>
    </w:p>
    <w:p w14:paraId="0FB95A5E" w14:textId="77777777" w:rsidR="00D12BCC" w:rsidRDefault="00D12BCC" w:rsidP="0046058F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21013B45" w14:textId="41AF05DC" w:rsidR="0046058F" w:rsidRDefault="0046058F" w:rsidP="0046058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finanszírozási bevételeinek összegét </w:t>
      </w:r>
      <w:r w:rsidR="00D12BCC">
        <w:rPr>
          <w:rFonts w:ascii="Times New Roman" w:hAnsi="Times New Roman" w:cs="Times New Roman"/>
          <w:sz w:val="24"/>
          <w:szCs w:val="24"/>
        </w:rPr>
        <w:t>58.489.337</w:t>
      </w:r>
      <w:r>
        <w:rPr>
          <w:rFonts w:ascii="Times New Roman" w:hAnsi="Times New Roman" w:cs="Times New Roman"/>
          <w:sz w:val="24"/>
          <w:szCs w:val="24"/>
        </w:rPr>
        <w:t xml:space="preserve"> Ft-ban, ezen belül:</w:t>
      </w:r>
    </w:p>
    <w:p w14:paraId="474B8D79" w14:textId="3DDAEDFA" w:rsidR="0046058F" w:rsidRDefault="0046058F" w:rsidP="0046058F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ba) Nadap Község Önkormányzata finanszírozási bevételeinek összegét </w:t>
      </w:r>
      <w:r w:rsidR="00D12BCC">
        <w:rPr>
          <w:rFonts w:ascii="Times New Roman" w:hAnsi="Times New Roman" w:cs="Times New Roman"/>
          <w:sz w:val="24"/>
          <w:szCs w:val="24"/>
        </w:rPr>
        <w:t>58.489.337</w:t>
      </w:r>
      <w:r>
        <w:rPr>
          <w:rFonts w:ascii="Times New Roman" w:hAnsi="Times New Roman" w:cs="Times New Roman"/>
          <w:sz w:val="24"/>
          <w:szCs w:val="24"/>
        </w:rPr>
        <w:t xml:space="preserve"> Ft-ban</w:t>
      </w:r>
    </w:p>
    <w:p w14:paraId="387F38C5" w14:textId="77777777" w:rsidR="0046058F" w:rsidRDefault="0046058F" w:rsidP="0046058F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állapítja meg.</w:t>
      </w:r>
    </w:p>
    <w:p w14:paraId="03B1A0EE" w14:textId="77777777" w:rsidR="0046058F" w:rsidRDefault="0046058F" w:rsidP="0046058F">
      <w:pPr>
        <w:spacing w:after="0"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14:paraId="50778940" w14:textId="010F1E46" w:rsidR="0046058F" w:rsidRDefault="0046058F" w:rsidP="0046058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Az önkormányzat és intézménye 202</w:t>
      </w:r>
      <w:r w:rsidR="00D12B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évi költségvetésének kiadási főösszegét </w:t>
      </w:r>
      <w:r w:rsidR="00D12BCC">
        <w:rPr>
          <w:rFonts w:ascii="Times New Roman" w:hAnsi="Times New Roman" w:cs="Times New Roman"/>
          <w:sz w:val="24"/>
          <w:szCs w:val="24"/>
        </w:rPr>
        <w:t>178.930.522</w:t>
      </w:r>
      <w:r>
        <w:rPr>
          <w:rFonts w:ascii="Times New Roman" w:hAnsi="Times New Roman" w:cs="Times New Roman"/>
          <w:sz w:val="24"/>
          <w:szCs w:val="24"/>
        </w:rPr>
        <w:t>. Ft-ban, ezen belül:</w:t>
      </w:r>
    </w:p>
    <w:p w14:paraId="14D93E56" w14:textId="77777777" w:rsidR="0046058F" w:rsidRDefault="0046058F" w:rsidP="0046058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D3913CD" w14:textId="021CEF6F" w:rsidR="0046058F" w:rsidRPr="0009219C" w:rsidRDefault="0046058F" w:rsidP="004605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19C">
        <w:rPr>
          <w:rFonts w:ascii="Times New Roman" w:hAnsi="Times New Roman" w:cs="Times New Roman"/>
          <w:sz w:val="24"/>
          <w:szCs w:val="24"/>
        </w:rPr>
        <w:t xml:space="preserve">a működési kiadásainak összegét </w:t>
      </w:r>
      <w:r w:rsidR="00D12BCC">
        <w:rPr>
          <w:rFonts w:ascii="Times New Roman" w:hAnsi="Times New Roman" w:cs="Times New Roman"/>
          <w:sz w:val="24"/>
          <w:szCs w:val="24"/>
        </w:rPr>
        <w:t>124.103.521</w:t>
      </w:r>
      <w:r w:rsidRPr="0009219C">
        <w:rPr>
          <w:rFonts w:ascii="Times New Roman" w:hAnsi="Times New Roman" w:cs="Times New Roman"/>
          <w:sz w:val="24"/>
          <w:szCs w:val="24"/>
        </w:rPr>
        <w:t xml:space="preserve"> Ft-ban, ezen belül:</w:t>
      </w:r>
    </w:p>
    <w:p w14:paraId="41B97FE8" w14:textId="5EA787C5" w:rsidR="0046058F" w:rsidRPr="0009219C" w:rsidRDefault="0046058F" w:rsidP="0046058F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09219C">
        <w:rPr>
          <w:rFonts w:ascii="Times New Roman" w:hAnsi="Times New Roman" w:cs="Times New Roman"/>
          <w:sz w:val="24"/>
          <w:szCs w:val="24"/>
        </w:rPr>
        <w:t xml:space="preserve">aa) Nadap Község Önkormányzata működési kiadásainak összegét </w:t>
      </w:r>
      <w:r w:rsidR="00D12BCC">
        <w:rPr>
          <w:rFonts w:ascii="Times New Roman" w:hAnsi="Times New Roman" w:cs="Times New Roman"/>
          <w:sz w:val="24"/>
          <w:szCs w:val="24"/>
        </w:rPr>
        <w:t>77.410.102</w:t>
      </w:r>
      <w:r w:rsidRPr="0009219C">
        <w:rPr>
          <w:rFonts w:ascii="Times New Roman" w:hAnsi="Times New Roman" w:cs="Times New Roman"/>
          <w:sz w:val="24"/>
          <w:szCs w:val="24"/>
        </w:rPr>
        <w:t xml:space="preserve"> Ft-ban,</w:t>
      </w:r>
    </w:p>
    <w:p w14:paraId="046CB86F" w14:textId="4C0ECADE" w:rsidR="0046058F" w:rsidRPr="0009219C" w:rsidRDefault="0046058F" w:rsidP="0046058F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09219C">
        <w:rPr>
          <w:rFonts w:ascii="Times New Roman" w:hAnsi="Times New Roman" w:cs="Times New Roman"/>
          <w:sz w:val="24"/>
          <w:szCs w:val="24"/>
        </w:rPr>
        <w:t xml:space="preserve">ab) Nadapi Kerekerdő Óvoda működési kiadásainak összegét </w:t>
      </w:r>
      <w:r w:rsidR="001F00C8">
        <w:rPr>
          <w:rFonts w:ascii="Times New Roman" w:hAnsi="Times New Roman" w:cs="Times New Roman"/>
          <w:sz w:val="24"/>
          <w:szCs w:val="24"/>
        </w:rPr>
        <w:t>46.693.419</w:t>
      </w:r>
      <w:r w:rsidRPr="0009219C">
        <w:rPr>
          <w:rFonts w:ascii="Times New Roman" w:hAnsi="Times New Roman" w:cs="Times New Roman"/>
          <w:sz w:val="24"/>
          <w:szCs w:val="24"/>
        </w:rPr>
        <w:t xml:space="preserve"> Ft-ban,</w:t>
      </w:r>
    </w:p>
    <w:p w14:paraId="59EC22EF" w14:textId="77777777" w:rsidR="0046058F" w:rsidRPr="0009219C" w:rsidRDefault="0046058F" w:rsidP="0046058F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14:paraId="530515E5" w14:textId="7AE07CB9" w:rsidR="0046058F" w:rsidRPr="0009219C" w:rsidRDefault="0046058F" w:rsidP="004605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19C">
        <w:rPr>
          <w:rFonts w:ascii="Times New Roman" w:hAnsi="Times New Roman" w:cs="Times New Roman"/>
          <w:sz w:val="24"/>
          <w:szCs w:val="24"/>
        </w:rPr>
        <w:t xml:space="preserve">felhalmozási kiadásainak összegét </w:t>
      </w:r>
      <w:r w:rsidR="00D12BCC">
        <w:rPr>
          <w:rFonts w:ascii="Times New Roman" w:hAnsi="Times New Roman" w:cs="Times New Roman"/>
          <w:sz w:val="24"/>
          <w:szCs w:val="24"/>
        </w:rPr>
        <w:t>52.497.005</w:t>
      </w:r>
      <w:r w:rsidRPr="0009219C">
        <w:rPr>
          <w:rFonts w:ascii="Times New Roman" w:hAnsi="Times New Roman" w:cs="Times New Roman"/>
          <w:sz w:val="24"/>
          <w:szCs w:val="24"/>
        </w:rPr>
        <w:t xml:space="preserve"> Ft-ban, ezen belül:</w:t>
      </w:r>
    </w:p>
    <w:p w14:paraId="0525E1B0" w14:textId="410F5702" w:rsidR="0046058F" w:rsidRDefault="0046058F" w:rsidP="0046058F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09219C">
        <w:rPr>
          <w:rFonts w:ascii="Times New Roman" w:hAnsi="Times New Roman" w:cs="Times New Roman"/>
          <w:sz w:val="24"/>
          <w:szCs w:val="24"/>
        </w:rPr>
        <w:t xml:space="preserve">ba) Nadap Község Önkormányzata felhalmozási kiadásainak összegét </w:t>
      </w:r>
      <w:r w:rsidR="001F00C8">
        <w:rPr>
          <w:rFonts w:ascii="Times New Roman" w:hAnsi="Times New Roman" w:cs="Times New Roman"/>
          <w:sz w:val="24"/>
          <w:szCs w:val="24"/>
        </w:rPr>
        <w:t>51.862.005</w:t>
      </w:r>
      <w:r w:rsidRPr="0009219C">
        <w:rPr>
          <w:rFonts w:ascii="Times New Roman" w:hAnsi="Times New Roman" w:cs="Times New Roman"/>
          <w:sz w:val="24"/>
          <w:szCs w:val="24"/>
        </w:rPr>
        <w:t xml:space="preserve"> Ft-</w:t>
      </w:r>
      <w:r>
        <w:rPr>
          <w:rFonts w:ascii="Times New Roman" w:hAnsi="Times New Roman" w:cs="Times New Roman"/>
          <w:sz w:val="24"/>
          <w:szCs w:val="24"/>
        </w:rPr>
        <w:t>ban,</w:t>
      </w:r>
    </w:p>
    <w:p w14:paraId="194FDB35" w14:textId="3BD3ADF3" w:rsidR="0046058F" w:rsidRDefault="0046058F" w:rsidP="0046058F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bb) Nadapi Kerekerdő Óvoda felhalmozási kiadásainak összegét </w:t>
      </w:r>
      <w:r w:rsidR="00D12BCC">
        <w:rPr>
          <w:rFonts w:ascii="Times New Roman" w:hAnsi="Times New Roman" w:cs="Times New Roman"/>
          <w:sz w:val="24"/>
          <w:szCs w:val="24"/>
        </w:rPr>
        <w:t>635.000</w:t>
      </w:r>
      <w:r>
        <w:rPr>
          <w:rFonts w:ascii="Times New Roman" w:hAnsi="Times New Roman" w:cs="Times New Roman"/>
          <w:sz w:val="24"/>
          <w:szCs w:val="24"/>
        </w:rPr>
        <w:t xml:space="preserve"> Ft-ban,</w:t>
      </w:r>
    </w:p>
    <w:p w14:paraId="2799318F" w14:textId="77777777" w:rsidR="0046058F" w:rsidRDefault="0046058F" w:rsidP="0046058F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14:paraId="3B0F025B" w14:textId="62905082" w:rsidR="0046058F" w:rsidRDefault="0046058F" w:rsidP="0046058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finanszírozási kiadásaink összegét </w:t>
      </w:r>
      <w:r w:rsidR="00D12BCC">
        <w:rPr>
          <w:rFonts w:ascii="Times New Roman" w:hAnsi="Times New Roman" w:cs="Times New Roman"/>
          <w:sz w:val="24"/>
          <w:szCs w:val="24"/>
        </w:rPr>
        <w:t>2.329.996</w:t>
      </w:r>
      <w:r>
        <w:rPr>
          <w:rFonts w:ascii="Times New Roman" w:hAnsi="Times New Roman" w:cs="Times New Roman"/>
          <w:sz w:val="24"/>
          <w:szCs w:val="24"/>
        </w:rPr>
        <w:t xml:space="preserve"> Ft-ban, ezen beül:</w:t>
      </w:r>
    </w:p>
    <w:p w14:paraId="49DA3ADE" w14:textId="161ACCDD" w:rsidR="0046058F" w:rsidRDefault="0046058F" w:rsidP="0046058F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ca) Nadap Község Önkormányzata finanszírozási kiadásainak összegét </w:t>
      </w:r>
      <w:r w:rsidR="00D12BCC">
        <w:rPr>
          <w:rFonts w:ascii="Times New Roman" w:hAnsi="Times New Roman" w:cs="Times New Roman"/>
          <w:sz w:val="24"/>
          <w:szCs w:val="24"/>
        </w:rPr>
        <w:t>2.329.996</w:t>
      </w:r>
      <w:r>
        <w:rPr>
          <w:rFonts w:ascii="Times New Roman" w:hAnsi="Times New Roman" w:cs="Times New Roman"/>
          <w:sz w:val="24"/>
          <w:szCs w:val="24"/>
        </w:rPr>
        <w:t xml:space="preserve"> Ft-ban állapítja meg.</w:t>
      </w:r>
    </w:p>
    <w:p w14:paraId="5411405F" w14:textId="77777777" w:rsidR="0046058F" w:rsidRDefault="0046058F" w:rsidP="0046058F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14:paraId="34DF61AA" w14:textId="2997294B" w:rsidR="0046058F" w:rsidRPr="0009219C" w:rsidRDefault="0046058F" w:rsidP="0046058F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219C">
        <w:rPr>
          <w:rFonts w:ascii="Times New Roman" w:hAnsi="Times New Roman" w:cs="Times New Roman"/>
          <w:sz w:val="24"/>
          <w:szCs w:val="24"/>
        </w:rPr>
        <w:t xml:space="preserve">(3) A működési bevételek és a tartalék összegével csökkentett működési kiadások különbözete </w:t>
      </w:r>
      <w:r w:rsidR="00DB61C9">
        <w:rPr>
          <w:rFonts w:ascii="Times New Roman" w:hAnsi="Times New Roman" w:cs="Times New Roman"/>
          <w:sz w:val="24"/>
          <w:szCs w:val="24"/>
        </w:rPr>
        <w:t>14.260.975</w:t>
      </w:r>
      <w:r w:rsidRPr="0009219C">
        <w:rPr>
          <w:rFonts w:ascii="Times New Roman" w:hAnsi="Times New Roman" w:cs="Times New Roman"/>
          <w:sz w:val="24"/>
          <w:szCs w:val="24"/>
        </w:rPr>
        <w:t xml:space="preserve"> Ft működési hiány, melynek fedezete előző évi költségvetési maradvány.</w:t>
      </w:r>
    </w:p>
    <w:p w14:paraId="78B298D6" w14:textId="77777777" w:rsidR="0046058F" w:rsidRPr="00647598" w:rsidRDefault="0046058F" w:rsidP="0046058F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9E4106" w14:textId="7A2F5354" w:rsidR="0046058F" w:rsidRDefault="0046058F" w:rsidP="0046058F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9219C">
        <w:rPr>
          <w:rFonts w:ascii="Times New Roman" w:hAnsi="Times New Roman" w:cs="Times New Roman"/>
          <w:sz w:val="24"/>
          <w:szCs w:val="24"/>
        </w:rPr>
        <w:t xml:space="preserve">(4) A </w:t>
      </w:r>
      <w:r w:rsidR="00DB61C9">
        <w:rPr>
          <w:rFonts w:ascii="Times New Roman" w:hAnsi="Times New Roman" w:cs="Times New Roman"/>
          <w:sz w:val="24"/>
          <w:szCs w:val="24"/>
        </w:rPr>
        <w:t>41.497.005</w:t>
      </w:r>
      <w:r w:rsidRPr="0009219C">
        <w:rPr>
          <w:rFonts w:ascii="Times New Roman" w:hAnsi="Times New Roman" w:cs="Times New Roman"/>
          <w:sz w:val="24"/>
          <w:szCs w:val="24"/>
        </w:rPr>
        <w:t xml:space="preserve"> Ft felhalmozási kiadás fedezete előző évi költségvetési maradvány.</w:t>
      </w:r>
    </w:p>
    <w:p w14:paraId="303189FA" w14:textId="77777777" w:rsidR="0046058F" w:rsidRDefault="0046058F" w:rsidP="0046058F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7870CF7" w14:textId="64CF0B07" w:rsidR="0046058F" w:rsidRDefault="0046058F" w:rsidP="0046058F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2.</w:t>
      </w:r>
      <w:r w:rsidR="00DB61C9">
        <w:rPr>
          <w:rFonts w:ascii="Times New Roman" w:hAnsi="Times New Roman" w:cs="Times New Roman"/>
          <w:sz w:val="24"/>
          <w:szCs w:val="24"/>
        </w:rPr>
        <w:t>329.996</w:t>
      </w:r>
      <w:r>
        <w:rPr>
          <w:rFonts w:ascii="Times New Roman" w:hAnsi="Times New Roman" w:cs="Times New Roman"/>
          <w:sz w:val="24"/>
          <w:szCs w:val="24"/>
        </w:rPr>
        <w:t xml:space="preserve"> Ft finanszírozási kiadás fedezete előző évi költségvetési maradvány.</w:t>
      </w:r>
    </w:p>
    <w:p w14:paraId="13095512" w14:textId="77777777" w:rsidR="0046058F" w:rsidRDefault="0046058F" w:rsidP="0046058F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8115865" w14:textId="39506BDD" w:rsidR="0046058F" w:rsidRDefault="0046058F" w:rsidP="0046058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 (1) A képviselő-testület az önkormányzat és intézménye 202</w:t>
      </w:r>
      <w:r w:rsidR="00DB61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évi költségvetési bevételeit bevételi forrásonként összevontan az 1. melléklet 1. táblázat, intézményenként a 2. és 3. táblázat szerint hagyja jóvá. </w:t>
      </w:r>
    </w:p>
    <w:p w14:paraId="7C79181E" w14:textId="77777777" w:rsidR="0046058F" w:rsidRDefault="0046058F" w:rsidP="0046058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 xml:space="preserve">Az önkormányzat és intézménye bevételeit, kiemelt előirányzatonként összevontan a 4. melléklet 1 táblázat, kormányzati funkciók szerint intézményenként a 2. és 3. táblázat tartalmazza. </w:t>
      </w:r>
    </w:p>
    <w:p w14:paraId="4C9F39A6" w14:textId="0236329C" w:rsidR="0046058F" w:rsidRDefault="0046058F" w:rsidP="0046058F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képviselő-testület az önkormányzat és intézménye 202</w:t>
      </w:r>
      <w:r w:rsidR="00DB61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évi kiadásainak előirányzatait kiemelt előirányzatonként összevontan a 2. melléklet 1. táblázat intézményenként a 2. és 3. táblázat szerint hagyja jóvá.</w:t>
      </w:r>
    </w:p>
    <w:p w14:paraId="13736DCC" w14:textId="77777777" w:rsidR="0046058F" w:rsidRDefault="0046058F" w:rsidP="00460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E47F271" w14:textId="77777777" w:rsidR="0046058F" w:rsidRDefault="0046058F" w:rsidP="0046058F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Az önkormányzat és intézménye kiadásait kiemelt előirányzatonként összevontan az 5. melléklet 1 táblázat,</w:t>
      </w:r>
      <w:r w:rsidRPr="00E65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kormányzati funkciónk szerint intézményenként a 2. és 3. táblázat tartalmazza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2CAFE5" w14:textId="611E3826" w:rsidR="0046058F" w:rsidRDefault="0046058F" w:rsidP="0046058F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(5) Az önkormányzat és intézménye 202</w:t>
      </w:r>
      <w:r w:rsidR="00DB61C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évben beruházási, illetve felújítási kiadásait a 3. melléklet 1. és 2. táblázat szerint tervezi.</w:t>
      </w:r>
    </w:p>
    <w:p w14:paraId="0264ABAD" w14:textId="77777777" w:rsidR="0046058F" w:rsidRDefault="0046058F" w:rsidP="0046058F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A képviselő-testület a létszámkeretet a 6. melléklet szerint állapítja meg.                    </w:t>
      </w:r>
    </w:p>
    <w:p w14:paraId="6B1ACA43" w14:textId="77777777" w:rsidR="0046058F" w:rsidRDefault="0046058F" w:rsidP="0046058F">
      <w:pPr>
        <w:spacing w:after="0" w:line="240" w:lineRule="auto"/>
        <w:ind w:left="645"/>
        <w:jc w:val="both"/>
        <w:rPr>
          <w:rFonts w:ascii="Times New Roman" w:hAnsi="Times New Roman" w:cs="Times New Roman"/>
          <w:sz w:val="24"/>
          <w:szCs w:val="24"/>
        </w:rPr>
      </w:pPr>
    </w:p>
    <w:p w14:paraId="7DCE51F1" w14:textId="77777777" w:rsidR="0046058F" w:rsidRDefault="0046058F" w:rsidP="0046058F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Az önkormányzat várható éves bevételi és kiadási előirányzatainak prognosztizált</w:t>
      </w:r>
    </w:p>
    <w:p w14:paraId="6F2A8727" w14:textId="77777777" w:rsidR="0046058F" w:rsidRDefault="0046058F" w:rsidP="004605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felhasználási ütemtervét a 7. melléklet tartalmazza.</w:t>
      </w:r>
    </w:p>
    <w:p w14:paraId="4D8FE611" w14:textId="77777777" w:rsidR="0046058F" w:rsidRDefault="0046058F" w:rsidP="0046058F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7A009B" w14:textId="77777777" w:rsidR="0046058F" w:rsidRDefault="0046058F" w:rsidP="0046058F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Az ellátottak pénzbeli juttatásait és működési célú pénzeszköz átadásokat a 9. melléklet tartalmazza.</w:t>
      </w:r>
    </w:p>
    <w:p w14:paraId="7775F965" w14:textId="77777777" w:rsidR="0046058F" w:rsidRDefault="0046058F" w:rsidP="0046058F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3ED95A6" w14:textId="77777777" w:rsidR="0046058F" w:rsidRPr="00565840" w:rsidRDefault="0046058F" w:rsidP="0046058F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5840">
        <w:rPr>
          <w:rFonts w:ascii="Times New Roman" w:hAnsi="Times New Roman" w:cs="Times New Roman"/>
          <w:sz w:val="24"/>
          <w:szCs w:val="24"/>
        </w:rPr>
        <w:t>(9) Az önkormányzat és intézménye költségvetési előirányzatainak kötelező feladatok, önként vállalt feladatok és államigazgatási feladatok szerinti bontását a 13. melléklet 1 és 2. táblázata tartalmazza.</w:t>
      </w:r>
    </w:p>
    <w:p w14:paraId="4C92C1D1" w14:textId="77777777" w:rsidR="0046058F" w:rsidRDefault="0046058F" w:rsidP="0046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257D4" w14:textId="3DF888DD" w:rsidR="0046058F" w:rsidRDefault="0046058F" w:rsidP="0046058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§ Az önkormányzat és intézménye 202</w:t>
      </w:r>
      <w:r w:rsidR="00DB61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évi költségvetésében az előző évi költségvetési maradvány </w:t>
      </w:r>
      <w:r w:rsidR="00DB61C9">
        <w:rPr>
          <w:rFonts w:ascii="Times New Roman" w:hAnsi="Times New Roman" w:cs="Times New Roman"/>
          <w:sz w:val="24"/>
          <w:szCs w:val="24"/>
        </w:rPr>
        <w:t>58.489.337</w:t>
      </w:r>
      <w:r>
        <w:rPr>
          <w:rFonts w:ascii="Times New Roman" w:hAnsi="Times New Roman" w:cs="Times New Roman"/>
          <w:sz w:val="24"/>
          <w:szCs w:val="24"/>
        </w:rPr>
        <w:t xml:space="preserve"> Ft. A költségvetési maradványból </w:t>
      </w:r>
      <w:r w:rsidR="00DB61C9">
        <w:rPr>
          <w:rFonts w:ascii="Times New Roman" w:hAnsi="Times New Roman" w:cs="Times New Roman"/>
          <w:sz w:val="24"/>
          <w:szCs w:val="24"/>
        </w:rPr>
        <w:t>55.489.337</w:t>
      </w:r>
      <w:r>
        <w:rPr>
          <w:rFonts w:ascii="Times New Roman" w:hAnsi="Times New Roman" w:cs="Times New Roman"/>
          <w:sz w:val="24"/>
          <w:szCs w:val="24"/>
        </w:rPr>
        <w:t xml:space="preserve"> Ft kötött felhasználású, míg a fennmaradó </w:t>
      </w:r>
      <w:r w:rsidR="00DB61C9">
        <w:rPr>
          <w:rFonts w:ascii="Times New Roman" w:hAnsi="Times New Roman" w:cs="Times New Roman"/>
          <w:sz w:val="24"/>
          <w:szCs w:val="24"/>
        </w:rPr>
        <w:t>3.000</w:t>
      </w:r>
      <w:r>
        <w:rPr>
          <w:rFonts w:ascii="Times New Roman" w:hAnsi="Times New Roman" w:cs="Times New Roman"/>
          <w:sz w:val="24"/>
          <w:szCs w:val="24"/>
        </w:rPr>
        <w:t xml:space="preserve">.000 Ft szabad maradvány. </w:t>
      </w:r>
    </w:p>
    <w:p w14:paraId="01901EE2" w14:textId="77777777" w:rsidR="0046058F" w:rsidRDefault="0046058F" w:rsidP="0046058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0FD86CA" w14:textId="2FE426A0" w:rsidR="0046058F" w:rsidRPr="00840CD9" w:rsidRDefault="0046058F" w:rsidP="0046058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CD9">
        <w:rPr>
          <w:rFonts w:ascii="Times New Roman" w:hAnsi="Times New Roman" w:cs="Times New Roman"/>
          <w:sz w:val="24"/>
          <w:szCs w:val="24"/>
        </w:rPr>
        <w:t>5.§ (1) Az önkormányzat 202</w:t>
      </w:r>
      <w:r w:rsidR="00DB61C9">
        <w:rPr>
          <w:rFonts w:ascii="Times New Roman" w:hAnsi="Times New Roman" w:cs="Times New Roman"/>
          <w:sz w:val="24"/>
          <w:szCs w:val="24"/>
        </w:rPr>
        <w:t>2</w:t>
      </w:r>
      <w:r w:rsidRPr="00840CD9">
        <w:rPr>
          <w:rFonts w:ascii="Times New Roman" w:hAnsi="Times New Roman" w:cs="Times New Roman"/>
          <w:sz w:val="24"/>
          <w:szCs w:val="24"/>
        </w:rPr>
        <w:t xml:space="preserve">. évi költségvetésében a kiadási előirányzatok között </w:t>
      </w:r>
      <w:r w:rsidR="00DB61C9">
        <w:rPr>
          <w:rFonts w:ascii="Times New Roman" w:hAnsi="Times New Roman" w:cs="Times New Roman"/>
          <w:sz w:val="24"/>
          <w:szCs w:val="24"/>
        </w:rPr>
        <w:t>401.361</w:t>
      </w:r>
      <w:r w:rsidRPr="00840CD9">
        <w:rPr>
          <w:rFonts w:ascii="Times New Roman" w:hAnsi="Times New Roman" w:cs="Times New Roman"/>
          <w:sz w:val="24"/>
          <w:szCs w:val="24"/>
        </w:rPr>
        <w:t xml:space="preserve"> Ft céltartalékot tervez, mely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CD9">
        <w:rPr>
          <w:rFonts w:ascii="Times New Roman" w:hAnsi="Times New Roman" w:cs="Times New Roman"/>
          <w:sz w:val="24"/>
          <w:szCs w:val="24"/>
        </w:rPr>
        <w:t xml:space="preserve">talajterhelési díjból származó bevétel, így kizárólag </w:t>
      </w:r>
      <w:r w:rsidRPr="00840CD9">
        <w:rPr>
          <w:rFonts w:ascii="Times New Roman" w:hAnsi="Times New Roman" w:cs="Times New Roman"/>
          <w:sz w:val="24"/>
          <w:szCs w:val="24"/>
        </w:rPr>
        <w:lastRenderedPageBreak/>
        <w:t xml:space="preserve">környezetvédelmi célokra használható.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40CD9">
        <w:rPr>
          <w:rFonts w:ascii="Times New Roman" w:hAnsi="Times New Roman" w:cs="Times New Roman"/>
          <w:sz w:val="24"/>
          <w:szCs w:val="24"/>
        </w:rPr>
        <w:t>céltartalék fedezete előző évi költségvetési maradvány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0C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8C02F" w14:textId="77777777" w:rsidR="0046058F" w:rsidRPr="00F03EBF" w:rsidRDefault="0046058F" w:rsidP="0046058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A150B6" w14:textId="77777777" w:rsidR="0046058F" w:rsidRDefault="0046058F" w:rsidP="00460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6.§ (1) A képviselő-testület a kiadások készpénzben történő teljesítését az alábbiakban határozza meg:</w:t>
      </w:r>
    </w:p>
    <w:p w14:paraId="02A24936" w14:textId="77777777" w:rsidR="0046058F" w:rsidRDefault="0046058F" w:rsidP="0046058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fizetési számlára készpénz befizetés,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DF5018" w14:textId="77777777" w:rsidR="0046058F" w:rsidRDefault="0046058F" w:rsidP="0046058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közfoglalkoztatásban résztvevők bére, valamint a munkába járáshoz kapcsolódó közlekedési költségtérítései,</w:t>
      </w:r>
    </w:p>
    <w:p w14:paraId="60107A64" w14:textId="77777777" w:rsidR="0046058F" w:rsidRDefault="0046058F" w:rsidP="0046058F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és intézménye tevékenységével összefüggésben készlet- és kisértékű tárgyi eszköz beszerzések,</w:t>
      </w:r>
    </w:p>
    <w:p w14:paraId="73343EB8" w14:textId="77777777" w:rsidR="0046058F" w:rsidRDefault="0046058F" w:rsidP="0046058F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kiküldetési, reprezentációs kiadások,</w:t>
      </w:r>
    </w:p>
    <w:p w14:paraId="3657045E" w14:textId="77777777" w:rsidR="0046058F" w:rsidRDefault="0046058F" w:rsidP="0046058F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egyes kisösszegű szolgáltatási kiadások készpénzben történő teljesítése,</w:t>
      </w:r>
    </w:p>
    <w:p w14:paraId="434F56CD" w14:textId="77777777" w:rsidR="0046058F" w:rsidRDefault="0046058F" w:rsidP="0046058F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társadalom- és szociálpolitikai juttatások, megbízási díjak,  </w:t>
      </w:r>
    </w:p>
    <w:p w14:paraId="55C1C958" w14:textId="77777777" w:rsidR="0046058F" w:rsidRDefault="0046058F" w:rsidP="0046058F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vásárlási és üzemanyag előleg.</w:t>
      </w:r>
    </w:p>
    <w:p w14:paraId="06560AC4" w14:textId="77777777" w:rsidR="0046058F" w:rsidRDefault="0046058F" w:rsidP="0046058F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készpénzállományt növelő bevételként kell elszámolni </w:t>
      </w:r>
    </w:p>
    <w:p w14:paraId="2DE7B3DB" w14:textId="77777777" w:rsidR="0046058F" w:rsidRDefault="0046058F" w:rsidP="0046058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fizetési számlákról felvett készpénzt,</w:t>
      </w:r>
    </w:p>
    <w:p w14:paraId="2CEBAA4F" w14:textId="77777777" w:rsidR="0046058F" w:rsidRDefault="0046058F" w:rsidP="0046058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készpénzben teljesített ellátási díjak és szolgáltatások ellenértékét,</w:t>
      </w:r>
    </w:p>
    <w:p w14:paraId="67F152B1" w14:textId="77777777" w:rsidR="0046058F" w:rsidRDefault="0046058F" w:rsidP="0046058F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utólagos elszámolásra kiadott összeg visszafizetését.</w:t>
      </w:r>
    </w:p>
    <w:p w14:paraId="2FFE40C5" w14:textId="77777777" w:rsidR="0046058F" w:rsidRDefault="0046058F" w:rsidP="0046058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80791B2" w14:textId="77777777" w:rsidR="0046058F" w:rsidRDefault="0046058F" w:rsidP="0046058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7.§ (1)</w:t>
      </w:r>
      <w:r w:rsidRPr="003D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önkormányzat képviselőtestülete a stabilitási törvény 3. § (1) bekezdése szerinti adósságot keletkeztető ügyleteiből eredő fizetési kötelezettségére vonatkozó nyilatkozatot a 10. melléklet tartalmazza. </w:t>
      </w:r>
    </w:p>
    <w:p w14:paraId="656D221E" w14:textId="77777777" w:rsidR="0046058F" w:rsidRDefault="0046058F" w:rsidP="0046058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6C2CB8A" w14:textId="77777777" w:rsidR="0046058F" w:rsidRDefault="0046058F" w:rsidP="00460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Az önkormányzat képviselő testülete a stabilitási törvény szerinti további adósságot keletkeztető ügyletekből eredő fizetési kötelezettségeinek és saját bevételeinek alakulását a 11. mellékletben mutatja ki.  </w:t>
      </w:r>
    </w:p>
    <w:p w14:paraId="1A074387" w14:textId="77777777" w:rsidR="0046058F" w:rsidRDefault="0046058F" w:rsidP="00460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B65614" w14:textId="79431B32" w:rsidR="0046058F" w:rsidRDefault="0046058F" w:rsidP="00460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6768E5">
        <w:rPr>
          <w:rFonts w:ascii="Times New Roman" w:hAnsi="Times New Roman" w:cs="Times New Roman"/>
          <w:sz w:val="24"/>
          <w:szCs w:val="24"/>
        </w:rPr>
        <w:t>Az önkormányzat képviselő-testületének több éves kihatással járó döntés</w:t>
      </w:r>
      <w:r>
        <w:rPr>
          <w:rFonts w:ascii="Times New Roman" w:hAnsi="Times New Roman" w:cs="Times New Roman"/>
          <w:sz w:val="24"/>
          <w:szCs w:val="24"/>
        </w:rPr>
        <w:t>ét a 1</w:t>
      </w:r>
      <w:r w:rsidR="00DA7C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melléklet tartalmazza.</w:t>
      </w:r>
    </w:p>
    <w:p w14:paraId="25111469" w14:textId="77777777" w:rsidR="0046058F" w:rsidRDefault="0046058F" w:rsidP="00460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B48BD24" w14:textId="4B79629C" w:rsidR="0046058F" w:rsidRDefault="0046058F" w:rsidP="0046058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Az önkormányzat és intézménye tervezett bevételi és kiadási előirányzatainak 202</w:t>
      </w:r>
      <w:r w:rsidR="00DA7C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A7C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évekre várható keretszámait a 1</w:t>
      </w:r>
      <w:r w:rsidR="00DA7C4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melléklet tartalmazza.”</w:t>
      </w:r>
    </w:p>
    <w:p w14:paraId="508CBC02" w14:textId="77777777" w:rsidR="0046058F" w:rsidRDefault="0046058F" w:rsidP="0046058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2157FD4" w14:textId="77777777" w:rsidR="0046058F" w:rsidRDefault="0046058F" w:rsidP="0046058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8.§ Az önkormányzat és intézménye bevételeinek és kiadásainak költségvetési mérlegét a 12. melléklet tartalmazza. </w:t>
      </w:r>
    </w:p>
    <w:p w14:paraId="4DD5BF75" w14:textId="77777777" w:rsidR="0046058F" w:rsidRDefault="0046058F" w:rsidP="0046058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C1EC45F" w14:textId="553B5D33" w:rsidR="0046058F" w:rsidRDefault="0046058F" w:rsidP="00460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9.§ (1) A képviselő testület a 202</w:t>
      </w:r>
      <w:r w:rsidR="006721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évben közvetett támogatások nyújtását nem tervezi. </w:t>
      </w:r>
    </w:p>
    <w:p w14:paraId="63603452" w14:textId="313C16B5" w:rsidR="0046058F" w:rsidRPr="00E23D8B" w:rsidRDefault="0046058F" w:rsidP="0046058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3D8B">
        <w:rPr>
          <w:rFonts w:ascii="Times New Roman" w:hAnsi="Times New Roman" w:cs="Times New Roman"/>
          <w:sz w:val="24"/>
          <w:szCs w:val="24"/>
        </w:rPr>
        <w:t>(2) Az önkormányzat EU-s támogatással megvalósuló programokat és projekteket 202</w:t>
      </w:r>
      <w:r w:rsidR="006721E9">
        <w:rPr>
          <w:rFonts w:ascii="Times New Roman" w:hAnsi="Times New Roman" w:cs="Times New Roman"/>
          <w:sz w:val="24"/>
          <w:szCs w:val="24"/>
        </w:rPr>
        <w:t>2</w:t>
      </w:r>
      <w:r w:rsidRPr="00E23D8B">
        <w:rPr>
          <w:rFonts w:ascii="Times New Roman" w:hAnsi="Times New Roman" w:cs="Times New Roman"/>
          <w:sz w:val="24"/>
          <w:szCs w:val="24"/>
        </w:rPr>
        <w:t xml:space="preserve">. évben és azt követő 3 évben nem használ fel. </w:t>
      </w:r>
    </w:p>
    <w:p w14:paraId="7CC41663" w14:textId="22AD42F9" w:rsidR="0046058F" w:rsidRDefault="0046058F" w:rsidP="0046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§ A képviselő-testület a 202</w:t>
      </w:r>
      <w:r w:rsidR="006721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évi költségvetésben közfoglalkoztatásra 2 fő létszámkeretet  </w:t>
      </w:r>
    </w:p>
    <w:p w14:paraId="099BC3B0" w14:textId="77777777" w:rsidR="0046058F" w:rsidRDefault="0046058F" w:rsidP="004605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 meg. </w:t>
      </w:r>
    </w:p>
    <w:p w14:paraId="37AEE3D2" w14:textId="1671ED5C" w:rsidR="0046058F" w:rsidRDefault="0046058F" w:rsidP="0046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B9812" w14:textId="77777777" w:rsidR="005F4133" w:rsidRDefault="005F4133" w:rsidP="00460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6C18F" w14:textId="77777777" w:rsidR="0046058F" w:rsidRDefault="0046058F" w:rsidP="004605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C75B9" w14:textId="77777777" w:rsidR="0046058F" w:rsidRDefault="0046058F" w:rsidP="0046058F">
      <w:pPr>
        <w:pStyle w:val="Cmsor2"/>
        <w:numPr>
          <w:ilvl w:val="0"/>
          <w:numId w:val="4"/>
        </w:numPr>
        <w:tabs>
          <w:tab w:val="left" w:pos="426"/>
          <w:tab w:val="left" w:pos="851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 költségvetés végrehajtására vonatkozó szabályok</w:t>
      </w:r>
    </w:p>
    <w:p w14:paraId="1EDD0DD4" w14:textId="77777777" w:rsidR="0046058F" w:rsidRDefault="0046058F" w:rsidP="004605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84CC4" w14:textId="77777777" w:rsidR="0046058F" w:rsidRDefault="0046058F" w:rsidP="004605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§ (1) A képviselő-testület felhatalmazza a polgármestert az évközi központi céljellegű </w:t>
      </w:r>
    </w:p>
    <w:p w14:paraId="3955D15F" w14:textId="77777777" w:rsidR="0046058F" w:rsidRPr="00342487" w:rsidRDefault="0046058F" w:rsidP="0046058F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pótelőirányzatok felosztására. E hatáskörben engedélyezett pótelőirányzatok felosztásáról </w:t>
      </w:r>
      <w:r w:rsidRPr="00342487">
        <w:rPr>
          <w:rFonts w:ascii="Times New Roman" w:hAnsi="Times New Roman" w:cs="Times New Roman"/>
          <w:sz w:val="24"/>
          <w:szCs w:val="24"/>
        </w:rPr>
        <w:t>a polgármester negyedévente köteles beszámolni és a költségvetés módosítására egyidejűleg javaslatot tenni.</w:t>
      </w:r>
    </w:p>
    <w:p w14:paraId="2C4DFF02" w14:textId="77777777" w:rsidR="0046058F" w:rsidRDefault="0046058F" w:rsidP="004605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CACDE" w14:textId="77777777" w:rsidR="0046058F" w:rsidRDefault="0046058F" w:rsidP="0046058F">
      <w:pPr>
        <w:tabs>
          <w:tab w:val="left" w:pos="426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Ha év közben - a rendelet készítésekor nem ismert - többletbevétel keletkezik, vagy a bevételek a tervezettől elmaradnak, e tényről a polgármester a képviselő-testületet tájékoztatja.</w:t>
      </w:r>
    </w:p>
    <w:p w14:paraId="7DC0A2E0" w14:textId="77777777" w:rsidR="0046058F" w:rsidRDefault="0046058F" w:rsidP="004605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57099" w14:textId="77777777" w:rsidR="0046058F" w:rsidRDefault="0046058F" w:rsidP="00460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Az intézménynél keletkezett megtakarítást az intézményvezető a polgármester felhatalmazásával felhasználhatja.</w:t>
      </w:r>
    </w:p>
    <w:p w14:paraId="372D75EC" w14:textId="77777777" w:rsidR="0046058F" w:rsidRDefault="0046058F" w:rsidP="00460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11BE7E" w14:textId="77777777" w:rsidR="0046058F" w:rsidRDefault="0046058F" w:rsidP="00460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képviselő-testület az önkormányzat bevételi és kiadási fő összegeinek módosítását és a kiemelt előirányzatok közötti átcsoportosítás jogát évi 500.000 Ft összeghatárig a polgármesterre átruházza azzal, hogy a polgármester az átcsoportosításról a képviselő-testületet a soron következő ülésén írásban tájékoztatni köteles. Egyéb esetekben a képviselő-testület a kiemelt előirányzatok közötti átcsoportosítás jogát fenntartja magának.</w:t>
      </w:r>
    </w:p>
    <w:p w14:paraId="51C5C6DB" w14:textId="77777777" w:rsidR="0046058F" w:rsidRPr="00A0766E" w:rsidRDefault="0046058F" w:rsidP="00460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6AACA8" w14:textId="77777777" w:rsidR="0046058F" w:rsidRPr="00E554C1" w:rsidRDefault="0046058F" w:rsidP="00460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4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54C1">
        <w:rPr>
          <w:rFonts w:ascii="Times New Roman" w:hAnsi="Times New Roman" w:cs="Times New Roman"/>
          <w:sz w:val="24"/>
          <w:szCs w:val="24"/>
        </w:rPr>
        <w:t>) Az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554C1">
        <w:rPr>
          <w:rFonts w:ascii="Times New Roman" w:hAnsi="Times New Roman" w:cs="Times New Roman"/>
          <w:sz w:val="24"/>
          <w:szCs w:val="24"/>
        </w:rPr>
        <w:t>) bekezdésben foglalt átcsoportosításról a polgármester negyedévente köteles beszámolni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E554C1">
        <w:rPr>
          <w:rFonts w:ascii="Times New Roman" w:hAnsi="Times New Roman" w:cs="Times New Roman"/>
          <w:sz w:val="24"/>
          <w:szCs w:val="24"/>
        </w:rPr>
        <w:t xml:space="preserve">a költségvetés módosítására egyidejűleg javaslatot tenni. </w:t>
      </w:r>
    </w:p>
    <w:p w14:paraId="366E6E7E" w14:textId="77777777" w:rsidR="0046058F" w:rsidRDefault="0046058F" w:rsidP="00460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9199DC" w14:textId="77777777" w:rsidR="0046058F" w:rsidRPr="00E554C1" w:rsidRDefault="0046058F" w:rsidP="00460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A képviselő testület a kiemelt előirányzatokon belüli előirányzat átcsoportosítás jogát a polgármesterre átruházza. E hatáskörében engedélyezett átcsoportosításról a költségvetési rendelet soron következő módosításával egyidejűleg köteles beszámolni a képviselő-testületnek. </w:t>
      </w:r>
    </w:p>
    <w:p w14:paraId="7DC86EB3" w14:textId="77777777" w:rsidR="0046058F" w:rsidRDefault="0046058F" w:rsidP="00460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D4BCACE" w14:textId="77777777" w:rsidR="0046058F" w:rsidRPr="00A0766E" w:rsidRDefault="0046058F" w:rsidP="00460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A0766E">
        <w:rPr>
          <w:rFonts w:ascii="Times New Roman" w:hAnsi="Times New Roman" w:cs="Times New Roman"/>
          <w:sz w:val="24"/>
          <w:szCs w:val="24"/>
        </w:rPr>
        <w:t>A meghatározott tartalékok előirányzatának módosításáról, felhasználásáról csak a képviselő-testület dönthet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B00B64" w14:textId="77777777" w:rsidR="0046058F" w:rsidRDefault="0046058F" w:rsidP="00460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B1CAE8" w14:textId="77777777" w:rsidR="0046058F" w:rsidRPr="00E554C1" w:rsidRDefault="0046058F" w:rsidP="00460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554C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54C1">
        <w:rPr>
          <w:rFonts w:ascii="Times New Roman" w:hAnsi="Times New Roman" w:cs="Times New Roman"/>
          <w:sz w:val="24"/>
          <w:szCs w:val="24"/>
        </w:rPr>
        <w:t>) Az önkormányzat és költségvetési szerve az államháztartásról szóló 2011. évi CXCV. törvény (a továbbiakban: Áht.) 34. §-ában foglaltak, az államháztartásról szóló törvény végrehajtásáról szóló 368/2011. (XII. 31.) Korm. rendelet (a továbbiakban: Ávr.) 42. §-ban, valamint az e rendeletben foglaltak figyelembevételével módosíthatják egyes kiemelt, ezen belül részelőirányzataikat.</w:t>
      </w:r>
    </w:p>
    <w:p w14:paraId="32C1D603" w14:textId="77777777" w:rsidR="0046058F" w:rsidRDefault="0046058F" w:rsidP="0046058F">
      <w:pPr>
        <w:pStyle w:val="NormlWeb"/>
        <w:ind w:left="426" w:hanging="426"/>
      </w:pPr>
      <w:r>
        <w:t>12. § (1) Az önkormányzati gazdálkodás során az év közben létrejött működési hiány külső finanszírozási módja likvid hitel felvétele a számlavezető pénzintézettől.</w:t>
      </w:r>
    </w:p>
    <w:p w14:paraId="513BFF9D" w14:textId="77777777" w:rsidR="0046058F" w:rsidRDefault="0046058F" w:rsidP="0046058F">
      <w:pPr>
        <w:pStyle w:val="NormlWeb"/>
        <w:ind w:left="426" w:hanging="426"/>
      </w:pPr>
      <w:r>
        <w:tab/>
        <w:t>(2) A költségvetési hiány belső finanszírozására szolgál az előző év költségvetési maradványának igénybevétele.</w:t>
      </w:r>
    </w:p>
    <w:p w14:paraId="05CA11AA" w14:textId="77777777" w:rsidR="0046058F" w:rsidRDefault="0046058F" w:rsidP="0046058F">
      <w:pPr>
        <w:pStyle w:val="NormlWeb"/>
        <w:ind w:left="426"/>
      </w:pPr>
      <w:r>
        <w:t>(3) A Nadapi Kerekerdő Óvoda részére történő finanszírozás a tényleges szükséglethez igazítva történik.</w:t>
      </w:r>
    </w:p>
    <w:p w14:paraId="34146240" w14:textId="77777777" w:rsidR="0046058F" w:rsidRDefault="0046058F" w:rsidP="00460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Az önkormányzati gazdálkodás során év közben létrejött átmenetileg szabad pénzeszközök pénzintézeti pénzlekötés útján hasznosíthatók.</w:t>
      </w:r>
    </w:p>
    <w:p w14:paraId="0D0A13A2" w14:textId="77777777" w:rsidR="0046058F" w:rsidRDefault="0046058F" w:rsidP="0046058F">
      <w:pPr>
        <w:pStyle w:val="NormlWeb"/>
        <w:ind w:left="426" w:hanging="426"/>
      </w:pPr>
      <w:r>
        <w:lastRenderedPageBreak/>
        <w:t>13.§ A polgármester - a képviselő-testület utólagos, írásbeli tájékoztatása mellett - 200.000 Ft értékhatárig önállóan dönthet forrásfelhasználásról.</w:t>
      </w:r>
    </w:p>
    <w:p w14:paraId="569FF448" w14:textId="77777777" w:rsidR="0046058F" w:rsidRDefault="0046058F" w:rsidP="0046058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§ (1) Az állampolgárok élet és vagyonbiztonságát veszélyeztető elemi csapás, illetőleg következményeinek elhárítása érdekében (vészhelyzetben) a polgármester az önkormányzat költségvetése körében átmeneti intézkedést hozhat, melyről a képviselő-testületnek a legközelebbi ülésen be kell számolnia. </w:t>
      </w:r>
    </w:p>
    <w:p w14:paraId="516B6478" w14:textId="77777777" w:rsidR="0046058F" w:rsidRDefault="0046058F" w:rsidP="004605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A222B" w14:textId="77777777" w:rsidR="0046058F" w:rsidRDefault="0046058F" w:rsidP="00460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Az (1) bekezdésben meghatározott jogkörben a polgármester az előirányzatok között átcsoportosítást hajthat végre, egyes kiadási előirányzatok teljesítését felfüggesztheti, a költségvetési rendeletben nem szereplő kiadásokat is teljesíthet. </w:t>
      </w:r>
    </w:p>
    <w:p w14:paraId="59FD858A" w14:textId="77777777" w:rsidR="0046058F" w:rsidRDefault="0046058F" w:rsidP="0046058F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F8E8A1" w14:textId="77777777" w:rsidR="0046058F" w:rsidRDefault="0046058F" w:rsidP="0046058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15F1B" w14:textId="77777777" w:rsidR="0046058F" w:rsidRDefault="0046058F" w:rsidP="0046058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Záró rendelkezések</w:t>
      </w:r>
    </w:p>
    <w:p w14:paraId="2CAA309A" w14:textId="77777777" w:rsidR="0046058F" w:rsidRDefault="0046058F" w:rsidP="0046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75AB7" w14:textId="77777777" w:rsidR="0046058F" w:rsidRDefault="0046058F" w:rsidP="0046058F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§ (1) Ez a rendelet a kihirdetést követő napon lép hatályba, rendelkezéseit 2021. január 1. napjától kell alkalmazni.</w:t>
      </w:r>
    </w:p>
    <w:p w14:paraId="52FFEA7F" w14:textId="77777777" w:rsidR="0046058F" w:rsidRDefault="0046058F" w:rsidP="0046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3DB52" w14:textId="77777777" w:rsidR="0046058F" w:rsidRDefault="0046058F" w:rsidP="0046058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Ez a rendelet a belső piaci szolgáltatásokról szóló 2006. december 12-i 2006/123/EK európai parlamenti és tanácsi irányelveknek való megfeleltetést szolgálja. </w:t>
      </w:r>
    </w:p>
    <w:p w14:paraId="6091BE64" w14:textId="77777777" w:rsidR="0046058F" w:rsidRDefault="0046058F" w:rsidP="0046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1E7DB" w14:textId="77777777" w:rsidR="0046058F" w:rsidRDefault="0046058F" w:rsidP="00460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89B1E" w14:textId="77777777" w:rsidR="0046058F" w:rsidRDefault="0046058F" w:rsidP="0046058F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Köteles Zoltán</w:t>
      </w:r>
      <w:r>
        <w:rPr>
          <w:rFonts w:ascii="Times New Roman" w:hAnsi="Times New Roman" w:cs="Times New Roman"/>
          <w:sz w:val="24"/>
          <w:szCs w:val="24"/>
        </w:rPr>
        <w:tab/>
        <w:t>Szabóné Ánosi Ildikó</w:t>
      </w:r>
    </w:p>
    <w:p w14:paraId="5913B094" w14:textId="77777777" w:rsidR="0046058F" w:rsidRDefault="0046058F" w:rsidP="0046058F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636A0012" w14:textId="77777777" w:rsidR="0046058F" w:rsidRDefault="0046058F" w:rsidP="004605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1985D" w14:textId="77777777" w:rsidR="0046058F" w:rsidRDefault="0046058F" w:rsidP="0046058F">
      <w:pPr>
        <w:rPr>
          <w:rFonts w:ascii="Times New Roman" w:hAnsi="Times New Roman" w:cs="Times New Roman"/>
          <w:sz w:val="24"/>
          <w:szCs w:val="24"/>
        </w:rPr>
      </w:pPr>
    </w:p>
    <w:p w14:paraId="108F2239" w14:textId="77777777" w:rsidR="0046058F" w:rsidRDefault="0046058F" w:rsidP="00460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Záradék: </w:t>
      </w:r>
    </w:p>
    <w:p w14:paraId="5E2090B0" w14:textId="1FCC0B4B" w:rsidR="0046058F" w:rsidRDefault="0046058F" w:rsidP="00460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kihirdetésének napja 202</w:t>
      </w:r>
      <w:r w:rsidR="005F41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február   </w:t>
      </w:r>
    </w:p>
    <w:p w14:paraId="225BA1AE" w14:textId="77777777" w:rsidR="0046058F" w:rsidRDefault="0046058F" w:rsidP="0046058F">
      <w:pPr>
        <w:rPr>
          <w:rFonts w:ascii="Times New Roman" w:hAnsi="Times New Roman" w:cs="Times New Roman"/>
          <w:sz w:val="24"/>
          <w:szCs w:val="24"/>
        </w:rPr>
      </w:pPr>
    </w:p>
    <w:p w14:paraId="30565FB6" w14:textId="50B75EEA" w:rsidR="0046058F" w:rsidRDefault="0046058F" w:rsidP="00460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Nadap, 202</w:t>
      </w:r>
      <w:r w:rsidR="005F41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február ….</w:t>
      </w:r>
    </w:p>
    <w:p w14:paraId="7CA2983D" w14:textId="77777777" w:rsidR="0046058F" w:rsidRDefault="0046058F" w:rsidP="0046058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Szabóné Ánosi Ildikó</w:t>
      </w:r>
    </w:p>
    <w:p w14:paraId="04B7552C" w14:textId="77777777" w:rsidR="0046058F" w:rsidRDefault="0046058F" w:rsidP="0046058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14:paraId="084B39F3" w14:textId="77777777" w:rsidR="0046058F" w:rsidRDefault="0046058F" w:rsidP="00460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B556806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904"/>
    <w:multiLevelType w:val="hybridMultilevel"/>
    <w:tmpl w:val="2826BD94"/>
    <w:lvl w:ilvl="0" w:tplc="B21C745A">
      <w:start w:val="1"/>
      <w:numFmt w:val="lowerLetter"/>
      <w:lvlText w:val="%1)"/>
      <w:lvlJc w:val="left"/>
      <w:pPr>
        <w:ind w:left="10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3B13"/>
    <w:multiLevelType w:val="multilevel"/>
    <w:tmpl w:val="9A14729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4AD17CBF"/>
    <w:multiLevelType w:val="hybridMultilevel"/>
    <w:tmpl w:val="4606BF0A"/>
    <w:lvl w:ilvl="0" w:tplc="18F844F8">
      <w:start w:val="1"/>
      <w:numFmt w:val="lowerLetter"/>
      <w:lvlText w:val="%1)"/>
      <w:lvlJc w:val="left"/>
      <w:pPr>
        <w:ind w:left="9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75429"/>
    <w:multiLevelType w:val="multilevel"/>
    <w:tmpl w:val="F8185862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5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03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9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5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93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9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5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835" w:hanging="180"/>
      </w:pPr>
    </w:lvl>
  </w:abstractNum>
  <w:abstractNum w:abstractNumId="4" w15:restartNumberingAfterBreak="0">
    <w:nsid w:val="7B540CB9"/>
    <w:multiLevelType w:val="hybridMultilevel"/>
    <w:tmpl w:val="23E2DCB6"/>
    <w:lvl w:ilvl="0" w:tplc="BA28384C">
      <w:start w:val="3"/>
      <w:numFmt w:val="decimal"/>
      <w:lvlText w:val="%1."/>
      <w:lvlJc w:val="left"/>
      <w:pPr>
        <w:ind w:left="86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6756AA"/>
    <w:multiLevelType w:val="hybridMultilevel"/>
    <w:tmpl w:val="B2888098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06"/>
    <w:rsid w:val="000B60BB"/>
    <w:rsid w:val="001F00C8"/>
    <w:rsid w:val="0046058F"/>
    <w:rsid w:val="005F4133"/>
    <w:rsid w:val="006721E9"/>
    <w:rsid w:val="00844506"/>
    <w:rsid w:val="00D12BCC"/>
    <w:rsid w:val="00DA7C4E"/>
    <w:rsid w:val="00DB61C9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7E37"/>
  <w15:chartTrackingRefBased/>
  <w15:docId w15:val="{4F6C3FA6-24C2-41E0-A3BF-C238A341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058F"/>
    <w:pPr>
      <w:spacing w:after="200" w:line="276" w:lineRule="auto"/>
    </w:pPr>
    <w:rPr>
      <w:rFonts w:eastAsiaTheme="minorEastAsia"/>
      <w:lang w:eastAsia="hu-HU"/>
    </w:rPr>
  </w:style>
  <w:style w:type="paragraph" w:styleId="Cmsor1">
    <w:name w:val="heading 1"/>
    <w:basedOn w:val="Norml"/>
    <w:next w:val="Norml"/>
    <w:link w:val="Cmsor1Char"/>
    <w:qFormat/>
    <w:rsid w:val="004605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6058F"/>
    <w:pPr>
      <w:keepNext/>
      <w:spacing w:after="0" w:line="240" w:lineRule="auto"/>
      <w:ind w:left="645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6058F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46058F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6058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6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1261</Words>
  <Characters>8704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2022-02-04T16:31:00Z</dcterms:created>
  <dcterms:modified xsi:type="dcterms:W3CDTF">2022-02-04T16:45:00Z</dcterms:modified>
</cp:coreProperties>
</file>